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60" w:rsidRPr="00F15760" w:rsidRDefault="00F15760" w:rsidP="00F1576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760">
        <w:rPr>
          <w:rFonts w:ascii="Times New Roman" w:hAnsi="Times New Roman" w:cs="Times New Roman"/>
          <w:b/>
          <w:sz w:val="28"/>
          <w:szCs w:val="28"/>
        </w:rPr>
        <w:t>Описание образовательной программы  подготовки водителей</w:t>
      </w:r>
    </w:p>
    <w:p w:rsidR="00F15760" w:rsidRPr="00F15760" w:rsidRDefault="00F15760" w:rsidP="00F1576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760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 «В» на </w:t>
      </w:r>
      <w:r w:rsidRPr="00F15760">
        <w:rPr>
          <w:rFonts w:ascii="Times New Roman" w:hAnsi="Times New Roman" w:cs="Times New Roman"/>
          <w:b/>
          <w:sz w:val="28"/>
          <w:szCs w:val="28"/>
        </w:rPr>
        <w:t>«С»</w:t>
      </w:r>
    </w:p>
    <w:p w:rsidR="00D3390E" w:rsidRPr="00D3390E" w:rsidRDefault="00D3390E" w:rsidP="00D339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Pr="00D3390E">
        <w:rPr>
          <w:rFonts w:ascii="Times New Roman" w:hAnsi="Times New Roman" w:cs="Times New Roman"/>
          <w:sz w:val="28"/>
          <w:szCs w:val="28"/>
        </w:rPr>
        <w:t xml:space="preserve">подготовки водителей транспортных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3390E">
        <w:rPr>
          <w:rFonts w:ascii="Times New Roman" w:hAnsi="Times New Roman" w:cs="Times New Roman"/>
          <w:sz w:val="28"/>
          <w:szCs w:val="28"/>
        </w:rPr>
        <w:t xml:space="preserve">категории «В» </w:t>
      </w:r>
      <w:r>
        <w:rPr>
          <w:rFonts w:ascii="Times New Roman" w:hAnsi="Times New Roman" w:cs="Times New Roman"/>
          <w:sz w:val="28"/>
          <w:szCs w:val="28"/>
        </w:rPr>
        <w:t xml:space="preserve">на категорию «С» </w:t>
      </w:r>
      <w:r w:rsidRPr="00D3390E">
        <w:rPr>
          <w:rFonts w:ascii="Times New Roman" w:hAnsi="Times New Roman" w:cs="Times New Roman"/>
          <w:sz w:val="28"/>
          <w:szCs w:val="28"/>
        </w:rPr>
        <w:t xml:space="preserve">(далее – Рабочая  программа) разработана в соответствии    с требованиями Федерального закона от 10 января 1995 г. № 196-ФЗ «О безопасности дорожного движения»  (Собрание законодательства Российской Федерации, 1995, № 50, ст. 4873; 1999, № 10, ст. 1158; 2002, № 18, ст. 1721; 2003,   № 2, ст. 167; 2004 № 35 ст. 3607, 2006, № 52, ст. 5498; 2007, № 46, ст. 5553;  № 49, ст. 6070; 2009, № 1, ст. 21, № 48, ст. 5717; 2010, № 30, ст. 4000, № 31, ст. 4196; 2011,  № 17, ст. 2310,    № 27, ст. 3881, № 29, ст. 4283, № 30, ст. 4590, № 30 (ч. 1), ст. 4596; 2012, № 25,       ст. 3268, № 31, ст. 4320; 2013, № 17, ст. 2032, № 19, ст. 2319, № 27, ст. 3477, № 30, ст. 4029, №48 ст. 6165 ) (далее - Федеральный закон № 196-ФЗ),  Федерального закона от 29 декабря 2012 г. № 273-ФЗ «Об образовании  в Российской Федерации» (Собрание законодательства Российской Федерации, 2012, № 53, ст. 7598; 2013, № 19, ст. 2326, № 23 ст. 2878 , № 30, ст. 4036, № 48 ст. 6165), на основании правил разработки рабочих 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№ 980 (Собрание законодательства Российской Федерации 2013г. № 45 ст.5816), порядка организации и осуществления образовательной деятельности по основным программам профессионального обучения, утвержденного  приказом Министерства образования и науки Российской Федерации от 18 апреля 2013 г.  № 292 (зарегистрирован Министерством юстиции Российской Федерации 15 мая 2013г. регистрационный № 28395) с изменением внесенным приказом Министерства образования и науки Российской Федерации от 21 августа 2013 года № 977 (зарегистрирован Министерством юстиции Российской Федерации 17 сентября 2013 года регистрационный № 29969). </w:t>
      </w:r>
    </w:p>
    <w:p w:rsidR="00D3390E" w:rsidRPr="00D3390E" w:rsidRDefault="00D3390E" w:rsidP="00D339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E">
        <w:rPr>
          <w:rFonts w:ascii="Times New Roman" w:hAnsi="Times New Roman" w:cs="Times New Roman"/>
          <w:sz w:val="28"/>
          <w:szCs w:val="28"/>
        </w:rPr>
        <w:lastRenderedPageBreak/>
        <w:t>Содержание Рабочей программы представлено пояснительной запиской, рабочим учебным планом, рабочими  программами учебных предметов, планируемыми результатами освоения Рабочей  программы, условиями реализации Рабочей  программы, системой оценки результатов освоения Рабочей программы, учебно-методическими материалами, обеспечивающими реализацию Рабочей программы.</w:t>
      </w:r>
    </w:p>
    <w:p w:rsidR="00D3390E" w:rsidRPr="00D3390E" w:rsidRDefault="00D3390E" w:rsidP="00D339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E">
        <w:rPr>
          <w:rFonts w:ascii="Times New Roman" w:hAnsi="Times New Roman" w:cs="Times New Roman"/>
          <w:sz w:val="28"/>
          <w:szCs w:val="28"/>
        </w:rPr>
        <w:t xml:space="preserve">Рабочий учебный план содержит перечень учебных предметов базового, специального и профессионального циклов с указанием времени, отводимого          на освоение учебных предметов, включая время, отводимое на теоретические    и практические занятия. </w:t>
      </w:r>
    </w:p>
    <w:p w:rsidR="00D3390E" w:rsidRPr="00D3390E" w:rsidRDefault="00D3390E" w:rsidP="00D3390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90E">
        <w:rPr>
          <w:rFonts w:ascii="Times New Roman" w:hAnsi="Times New Roman" w:cs="Times New Roman"/>
          <w:sz w:val="28"/>
          <w:szCs w:val="28"/>
        </w:rPr>
        <w:t>Специальный цикл включает учебные предметы:</w:t>
      </w:r>
    </w:p>
    <w:p w:rsidR="00D3390E" w:rsidRPr="00D3390E" w:rsidRDefault="00D3390E" w:rsidP="00D3390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90E">
        <w:rPr>
          <w:rFonts w:ascii="Times New Roman" w:hAnsi="Times New Roman" w:cs="Times New Roman"/>
          <w:sz w:val="28"/>
          <w:szCs w:val="28"/>
        </w:rPr>
        <w:t>«Устройство и техническое обслуживание транспортных средств категории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390E">
        <w:rPr>
          <w:rFonts w:ascii="Times New Roman" w:hAnsi="Times New Roman" w:cs="Times New Roman"/>
          <w:sz w:val="28"/>
          <w:szCs w:val="28"/>
        </w:rPr>
        <w:t xml:space="preserve">» как объектов управления»;  </w:t>
      </w:r>
    </w:p>
    <w:p w:rsidR="00D3390E" w:rsidRPr="00D3390E" w:rsidRDefault="00D3390E" w:rsidP="00D3390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90E">
        <w:rPr>
          <w:rFonts w:ascii="Times New Roman" w:hAnsi="Times New Roman" w:cs="Times New Roman"/>
          <w:sz w:val="28"/>
          <w:szCs w:val="28"/>
        </w:rPr>
        <w:t>«Основы управления транспортными средствами категории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390E">
        <w:rPr>
          <w:rFonts w:ascii="Times New Roman" w:hAnsi="Times New Roman" w:cs="Times New Roman"/>
          <w:sz w:val="28"/>
          <w:szCs w:val="28"/>
        </w:rPr>
        <w:t>»;</w:t>
      </w:r>
    </w:p>
    <w:p w:rsidR="00D3390E" w:rsidRPr="00D3390E" w:rsidRDefault="00D3390E" w:rsidP="00D339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E">
        <w:rPr>
          <w:rFonts w:ascii="Times New Roman" w:hAnsi="Times New Roman" w:cs="Times New Roman"/>
          <w:sz w:val="28"/>
          <w:szCs w:val="28"/>
        </w:rPr>
        <w:t>«Вождение транспортных средств категории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390E">
        <w:rPr>
          <w:rFonts w:ascii="Times New Roman" w:hAnsi="Times New Roman" w:cs="Times New Roman"/>
          <w:sz w:val="28"/>
          <w:szCs w:val="28"/>
        </w:rPr>
        <w:t>» (для транспортных средств      с механической либо автоматической трансмиссией)».</w:t>
      </w:r>
    </w:p>
    <w:p w:rsidR="00D3390E" w:rsidRPr="00D3390E" w:rsidRDefault="00D3390E" w:rsidP="00D339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E">
        <w:rPr>
          <w:rFonts w:ascii="Times New Roman" w:hAnsi="Times New Roman" w:cs="Times New Roman"/>
          <w:sz w:val="28"/>
          <w:szCs w:val="28"/>
        </w:rPr>
        <w:t>Профессиональный цикл включает учебные предметы:</w:t>
      </w:r>
    </w:p>
    <w:p w:rsidR="00D3390E" w:rsidRPr="00D3390E" w:rsidRDefault="00D3390E" w:rsidP="00D3390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90E">
        <w:rPr>
          <w:rFonts w:ascii="Times New Roman" w:hAnsi="Times New Roman" w:cs="Times New Roman"/>
          <w:sz w:val="28"/>
          <w:szCs w:val="28"/>
        </w:rPr>
        <w:t>«Организация и выполнение грузовых перевозок автомобильным транспортом»;</w:t>
      </w:r>
    </w:p>
    <w:p w:rsidR="00D3390E" w:rsidRPr="00D3390E" w:rsidRDefault="00D3390E" w:rsidP="00D3390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90E">
        <w:rPr>
          <w:rFonts w:ascii="Times New Roman" w:hAnsi="Times New Roman" w:cs="Times New Roman"/>
          <w:sz w:val="28"/>
          <w:szCs w:val="28"/>
        </w:rPr>
        <w:t xml:space="preserve">Рабочие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 </w:t>
      </w:r>
    </w:p>
    <w:p w:rsidR="00D3390E" w:rsidRPr="00D3390E" w:rsidRDefault="00D3390E" w:rsidP="00D339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E">
        <w:rPr>
          <w:rFonts w:ascii="Times New Roman" w:hAnsi="Times New Roman" w:cs="Times New Roman"/>
          <w:sz w:val="28"/>
          <w:szCs w:val="28"/>
        </w:rPr>
        <w:t xml:space="preserve">Успешное освоение учебных предметов базового цикла даёт возможность продолжить обучение по учебным предметам специального и дополнительного циклов. </w:t>
      </w:r>
    </w:p>
    <w:p w:rsidR="00D3390E" w:rsidRPr="00D3390E" w:rsidRDefault="00D3390E" w:rsidP="00D339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E">
        <w:rPr>
          <w:rFonts w:ascii="Times New Roman" w:hAnsi="Times New Roman" w:cs="Times New Roman"/>
          <w:sz w:val="28"/>
          <w:szCs w:val="28"/>
        </w:rPr>
        <w:t>Учебные предметы базового цикла не изучаются при наличии права                       на управление транспортным средством любой категории или подкатегории                (по желанию обучающегося).</w:t>
      </w:r>
    </w:p>
    <w:p w:rsidR="00D3390E" w:rsidRPr="00D3390E" w:rsidRDefault="00D3390E" w:rsidP="00D339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E">
        <w:rPr>
          <w:rFonts w:ascii="Times New Roman" w:hAnsi="Times New Roman" w:cs="Times New Roman"/>
          <w:sz w:val="28"/>
          <w:szCs w:val="28"/>
        </w:rPr>
        <w:t xml:space="preserve">Условия реализации Рабочей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Рабочей программы. </w:t>
      </w:r>
    </w:p>
    <w:p w:rsidR="00D3390E" w:rsidRPr="00D3390E" w:rsidRDefault="00D3390E" w:rsidP="00D339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E">
        <w:rPr>
          <w:rFonts w:ascii="Times New Roman" w:hAnsi="Times New Roman" w:cs="Times New Roman"/>
          <w:sz w:val="28"/>
          <w:szCs w:val="28"/>
        </w:rPr>
        <w:t>Рабочая 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D3390E" w:rsidRPr="00D3390E" w:rsidRDefault="00D3390E" w:rsidP="00D339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E">
        <w:rPr>
          <w:rFonts w:ascii="Times New Roman" w:hAnsi="Times New Roman" w:cs="Times New Roman"/>
          <w:sz w:val="28"/>
          <w:szCs w:val="28"/>
        </w:rPr>
        <w:t>Рабочая программа может быть использована для программы профессиональной подготовки лиц, не достигших 18 лет.</w:t>
      </w:r>
    </w:p>
    <w:p w:rsidR="00D3390E" w:rsidRPr="00D3390E" w:rsidRDefault="00D3390E" w:rsidP="00D339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90E" w:rsidRPr="00D3390E" w:rsidRDefault="00D3390E" w:rsidP="00D339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90E" w:rsidRPr="00D3390E" w:rsidRDefault="00D3390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3390E" w:rsidRPr="00D3390E" w:rsidSect="00C82CB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04" w:rsidRDefault="00125204" w:rsidP="00D3390E">
      <w:pPr>
        <w:spacing w:after="0" w:line="240" w:lineRule="auto"/>
      </w:pPr>
      <w:r>
        <w:separator/>
      </w:r>
    </w:p>
  </w:endnote>
  <w:endnote w:type="continuationSeparator" w:id="0">
    <w:p w:rsidR="00125204" w:rsidRDefault="00125204" w:rsidP="00D3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436214"/>
      <w:docPartObj>
        <w:docPartGallery w:val="Page Numbers (Bottom of Page)"/>
        <w:docPartUnique/>
      </w:docPartObj>
    </w:sdtPr>
    <w:sdtEndPr/>
    <w:sdtContent>
      <w:p w:rsidR="00B768C4" w:rsidRDefault="00B768C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204">
          <w:rPr>
            <w:noProof/>
          </w:rPr>
          <w:t>1</w:t>
        </w:r>
        <w:r>
          <w:fldChar w:fldCharType="end"/>
        </w:r>
      </w:p>
    </w:sdtContent>
  </w:sdt>
  <w:p w:rsidR="00B768C4" w:rsidRDefault="00B768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04" w:rsidRDefault="00125204" w:rsidP="00D3390E">
      <w:pPr>
        <w:spacing w:after="0" w:line="240" w:lineRule="auto"/>
      </w:pPr>
      <w:r>
        <w:separator/>
      </w:r>
    </w:p>
  </w:footnote>
  <w:footnote w:type="continuationSeparator" w:id="0">
    <w:p w:rsidR="00125204" w:rsidRDefault="00125204" w:rsidP="00D3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7D21"/>
    <w:multiLevelType w:val="hybridMultilevel"/>
    <w:tmpl w:val="F30CD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695576"/>
    <w:multiLevelType w:val="hybridMultilevel"/>
    <w:tmpl w:val="3D5EC0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BB582D"/>
    <w:multiLevelType w:val="multilevel"/>
    <w:tmpl w:val="7D742E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91A7888"/>
    <w:multiLevelType w:val="hybridMultilevel"/>
    <w:tmpl w:val="5E066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283DA4"/>
    <w:multiLevelType w:val="hybridMultilevel"/>
    <w:tmpl w:val="0908F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9D3759"/>
    <w:multiLevelType w:val="multilevel"/>
    <w:tmpl w:val="6930E59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4D9E5FC2"/>
    <w:multiLevelType w:val="hybridMultilevel"/>
    <w:tmpl w:val="6780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81788"/>
    <w:multiLevelType w:val="multilevel"/>
    <w:tmpl w:val="A6582C6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69E11D45"/>
    <w:multiLevelType w:val="hybridMultilevel"/>
    <w:tmpl w:val="B8DA2F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C34110"/>
    <w:multiLevelType w:val="hybridMultilevel"/>
    <w:tmpl w:val="647666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FE07DE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0E"/>
    <w:rsid w:val="000F767D"/>
    <w:rsid w:val="00115617"/>
    <w:rsid w:val="00125204"/>
    <w:rsid w:val="0022777F"/>
    <w:rsid w:val="003278DE"/>
    <w:rsid w:val="00364EF0"/>
    <w:rsid w:val="003D29E7"/>
    <w:rsid w:val="00407358"/>
    <w:rsid w:val="004658F5"/>
    <w:rsid w:val="004B46BB"/>
    <w:rsid w:val="00543827"/>
    <w:rsid w:val="00596D69"/>
    <w:rsid w:val="005E7C66"/>
    <w:rsid w:val="005F2370"/>
    <w:rsid w:val="00633F1D"/>
    <w:rsid w:val="006E3247"/>
    <w:rsid w:val="00741CCA"/>
    <w:rsid w:val="00773A09"/>
    <w:rsid w:val="007A5738"/>
    <w:rsid w:val="007B5FD9"/>
    <w:rsid w:val="00825E4E"/>
    <w:rsid w:val="008A1559"/>
    <w:rsid w:val="008D2E9F"/>
    <w:rsid w:val="008D755F"/>
    <w:rsid w:val="00932C2B"/>
    <w:rsid w:val="00992544"/>
    <w:rsid w:val="009A1419"/>
    <w:rsid w:val="00A4786C"/>
    <w:rsid w:val="00B54A21"/>
    <w:rsid w:val="00B768C4"/>
    <w:rsid w:val="00C52F34"/>
    <w:rsid w:val="00C82CBC"/>
    <w:rsid w:val="00CE10F2"/>
    <w:rsid w:val="00D3390E"/>
    <w:rsid w:val="00E534F6"/>
    <w:rsid w:val="00E66B6D"/>
    <w:rsid w:val="00E678C8"/>
    <w:rsid w:val="00F15760"/>
    <w:rsid w:val="00F5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D3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3390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D3390E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D339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54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6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61F2"/>
  </w:style>
  <w:style w:type="paragraph" w:styleId="ac">
    <w:name w:val="footer"/>
    <w:basedOn w:val="a"/>
    <w:link w:val="ad"/>
    <w:uiPriority w:val="99"/>
    <w:unhideWhenUsed/>
    <w:rsid w:val="00F56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61F2"/>
  </w:style>
  <w:style w:type="table" w:customStyle="1" w:styleId="1">
    <w:name w:val="Сетка таблицы1"/>
    <w:basedOn w:val="a1"/>
    <w:next w:val="a3"/>
    <w:uiPriority w:val="59"/>
    <w:rsid w:val="00B54A21"/>
    <w:pPr>
      <w:spacing w:after="0" w:line="240" w:lineRule="auto"/>
    </w:pPr>
    <w:rPr>
      <w:rFonts w:eastAsia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D3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3390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D3390E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D339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54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6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61F2"/>
  </w:style>
  <w:style w:type="paragraph" w:styleId="ac">
    <w:name w:val="footer"/>
    <w:basedOn w:val="a"/>
    <w:link w:val="ad"/>
    <w:uiPriority w:val="99"/>
    <w:unhideWhenUsed/>
    <w:rsid w:val="00F56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61F2"/>
  </w:style>
  <w:style w:type="table" w:customStyle="1" w:styleId="1">
    <w:name w:val="Сетка таблицы1"/>
    <w:basedOn w:val="a1"/>
    <w:next w:val="a3"/>
    <w:uiPriority w:val="59"/>
    <w:rsid w:val="00B54A21"/>
    <w:pPr>
      <w:spacing w:after="0" w:line="240" w:lineRule="auto"/>
    </w:pPr>
    <w:rPr>
      <w:rFonts w:eastAsia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2A2A-6DF4-4BAC-9791-737F859A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2022-02-07T05:57:00Z</dcterms:created>
  <dcterms:modified xsi:type="dcterms:W3CDTF">2022-02-07T05:57:00Z</dcterms:modified>
</cp:coreProperties>
</file>