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57" w:rsidRDefault="00666957" w:rsidP="00666957"/>
    <w:p w:rsidR="00666957" w:rsidRPr="00666957" w:rsidRDefault="00666957" w:rsidP="00666957">
      <w:pPr>
        <w:pStyle w:val="a7"/>
        <w:spacing w:before="0" w:beforeAutospacing="0" w:after="75" w:afterAutospacing="0" w:line="330" w:lineRule="atLeast"/>
        <w:jc w:val="center"/>
        <w:rPr>
          <w:rFonts w:ascii="Trebuchet MS" w:hAnsi="Trebuchet MS"/>
          <w:color w:val="333333"/>
          <w:sz w:val="32"/>
          <w:szCs w:val="20"/>
        </w:rPr>
      </w:pPr>
      <w:r w:rsidRPr="00666957">
        <w:rPr>
          <w:rStyle w:val="a3"/>
          <w:rFonts w:ascii="Trebuchet MS" w:hAnsi="Trebuchet MS"/>
          <w:color w:val="333333"/>
          <w:sz w:val="32"/>
          <w:szCs w:val="20"/>
        </w:rPr>
        <w:t>Доступ к информационным системам и информационно-телекоммуникационным сетям</w:t>
      </w:r>
    </w:p>
    <w:p w:rsidR="00666957" w:rsidRDefault="00666957" w:rsidP="00666957"/>
    <w:p w:rsidR="00666957" w:rsidRDefault="00666957" w:rsidP="00666957"/>
    <w:p w:rsidR="00666957" w:rsidRDefault="00666957" w:rsidP="00666957">
      <w:pPr>
        <w:rPr>
          <w:vanish/>
        </w:rPr>
      </w:pP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3"/>
      </w:tblGrid>
      <w:tr w:rsidR="00666957" w:rsidRPr="005A2668" w:rsidTr="0066695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jc w:val="center"/>
              <w:rPr>
                <w:color w:val="333333"/>
                <w:szCs w:val="22"/>
              </w:rPr>
            </w:pPr>
            <w:r w:rsidRPr="005A2668">
              <w:rPr>
                <w:rStyle w:val="a3"/>
                <w:color w:val="333333"/>
                <w:szCs w:val="22"/>
              </w:rPr>
              <w:t>Доступ к информационным системам и информационно-телекоммуникационным сетям</w:t>
            </w:r>
          </w:p>
          <w:p w:rsidR="00666957" w:rsidRPr="005A2668" w:rsidRDefault="00666957" w:rsidP="00666957">
            <w:pPr>
              <w:pStyle w:val="a7"/>
              <w:spacing w:before="0" w:beforeAutospacing="0" w:after="75" w:afterAutospacing="0" w:line="330" w:lineRule="atLeast"/>
              <w:jc w:val="both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>Одним из приоритетных направлений в деятельности автошколы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и администрирования  посредством применения ИКТ (информационно-коммуникативных технологий).</w:t>
            </w:r>
          </w:p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 xml:space="preserve">В свободном доступе для учащихся – 4 компьютера с выходом в </w:t>
            </w:r>
            <w:proofErr w:type="spellStart"/>
            <w:r w:rsidRPr="005A2668">
              <w:rPr>
                <w:color w:val="333333"/>
                <w:szCs w:val="22"/>
              </w:rPr>
              <w:t>Internet</w:t>
            </w:r>
            <w:proofErr w:type="spellEnd"/>
            <w:r w:rsidRPr="005A2668">
              <w:rPr>
                <w:color w:val="333333"/>
                <w:szCs w:val="22"/>
              </w:rPr>
              <w:t>. Обучающиеся имеют возможность работать в сети Интернет в кабинете ПК. В библиотеке школы имеется в наличии  методическое мультимедийное обеспечение: мультимедиа программы по различным предметам.</w:t>
            </w:r>
          </w:p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>Визитной  карточкой школы является сайт. Основной задачей создания сайта является освещение учебной и воспитательной  работы автошколы, знаменательных событий в жизни автошколы.</w:t>
            </w:r>
          </w:p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jc w:val="center"/>
              <w:rPr>
                <w:color w:val="333333"/>
                <w:szCs w:val="22"/>
              </w:rPr>
            </w:pPr>
            <w:r w:rsidRPr="005A2668">
              <w:rPr>
                <w:rStyle w:val="a3"/>
                <w:color w:val="333333"/>
                <w:szCs w:val="22"/>
              </w:rPr>
              <w:t>Электронные образовательные ресурсы, к которым обеспечивается доступ обучающихся и другие полезные ссылки:</w:t>
            </w:r>
          </w:p>
          <w:p w:rsidR="00666957" w:rsidRPr="005A2668" w:rsidRDefault="00666957" w:rsidP="00666957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>Федеральный портал "Российское образование":</w:t>
            </w:r>
            <w:bookmarkStart w:id="0" w:name="_GoBack"/>
            <w:bookmarkEnd w:id="0"/>
            <w:r w:rsidR="00165B51">
              <w:fldChar w:fldCharType="begin"/>
            </w:r>
            <w:r w:rsidR="00165B51">
              <w:instrText xml:space="preserve"> HYPERLINK "http://edu.ru/" \t "_blank" </w:instrText>
            </w:r>
            <w:r w:rsidR="00165B51">
              <w:fldChar w:fldCharType="separate"/>
            </w:r>
            <w:r w:rsidRPr="005A2668">
              <w:rPr>
                <w:rStyle w:val="a6"/>
                <w:color w:val="0492C9"/>
                <w:szCs w:val="22"/>
              </w:rPr>
              <w:t>www.edu.ru</w:t>
            </w:r>
            <w:r w:rsidR="00165B51">
              <w:rPr>
                <w:rStyle w:val="a6"/>
                <w:color w:val="0492C9"/>
                <w:szCs w:val="22"/>
              </w:rPr>
              <w:fldChar w:fldCharType="end"/>
            </w:r>
          </w:p>
          <w:p w:rsidR="00666957" w:rsidRPr="006B7F4F" w:rsidRDefault="00666957" w:rsidP="006B7F4F">
            <w:pPr>
              <w:numPr>
                <w:ilvl w:val="0"/>
                <w:numId w:val="2"/>
              </w:numPr>
              <w:spacing w:after="75" w:line="330" w:lineRule="atLeast"/>
              <w:rPr>
                <w:color w:val="333333"/>
                <w:szCs w:val="22"/>
              </w:rPr>
            </w:pPr>
            <w:r w:rsidRPr="006B7F4F">
              <w:rPr>
                <w:color w:val="333333"/>
                <w:szCs w:val="22"/>
              </w:rPr>
              <w:t>Сайт ГИБДД РФ -</w:t>
            </w:r>
            <w:hyperlink r:id="rId6" w:tgtFrame="_blank" w:history="1">
              <w:r w:rsidRPr="006B7F4F">
                <w:rPr>
                  <w:rStyle w:val="a6"/>
                  <w:color w:val="0492C9"/>
                  <w:szCs w:val="22"/>
                </w:rPr>
                <w:t>www.gibdd.ru</w:t>
              </w:r>
            </w:hyperlink>
            <w:r w:rsidRPr="006B7F4F">
              <w:rPr>
                <w:color w:val="333333"/>
                <w:szCs w:val="22"/>
              </w:rPr>
              <w:t>.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5"/>
            </w:tblGrid>
            <w:tr w:rsidR="00666957" w:rsidRPr="005A2668">
              <w:trPr>
                <w:tblCellSpacing w:w="15" w:type="dxa"/>
              </w:trPr>
              <w:tc>
                <w:tcPr>
                  <w:tcW w:w="2805" w:type="dxa"/>
                  <w:hideMark/>
                </w:tcPr>
                <w:p w:rsidR="00666957" w:rsidRPr="005A2668" w:rsidRDefault="00666957">
                  <w:pPr>
                    <w:pStyle w:val="a7"/>
                    <w:spacing w:before="0" w:beforeAutospacing="0" w:after="75" w:afterAutospacing="0" w:line="330" w:lineRule="atLeast"/>
                    <w:rPr>
                      <w:color w:val="333333"/>
                      <w:szCs w:val="22"/>
                    </w:rPr>
                  </w:pPr>
                  <w:r w:rsidRPr="005A2668">
                    <w:rPr>
                      <w:color w:val="333333"/>
                      <w:szCs w:val="22"/>
                    </w:rPr>
                    <w:t>Другие ресурсы:</w:t>
                  </w:r>
                </w:p>
                <w:p w:rsidR="00666957" w:rsidRPr="005A2668" w:rsidRDefault="00160C82" w:rsidP="00165B51">
                  <w:pPr>
                    <w:pStyle w:val="a7"/>
                    <w:spacing w:before="0" w:beforeAutospacing="0" w:after="75" w:afterAutospacing="0" w:line="330" w:lineRule="atLeast"/>
                    <w:rPr>
                      <w:color w:val="333333"/>
                      <w:szCs w:val="22"/>
                    </w:rPr>
                  </w:pPr>
                  <w:r w:rsidRPr="005A2668">
                    <w:rPr>
                      <w:color w:val="333333"/>
                      <w:szCs w:val="22"/>
                    </w:rPr>
                    <w:t xml:space="preserve"> </w:t>
                  </w:r>
                  <w:r w:rsidR="00F80466" w:rsidRPr="005A2668">
                    <w:rPr>
                      <w:color w:val="333333"/>
                      <w:szCs w:val="22"/>
                    </w:rPr>
                    <w:br/>
                  </w:r>
                  <w:r w:rsidRPr="005A2668">
                    <w:rPr>
                      <w:color w:val="333333"/>
                      <w:szCs w:val="22"/>
                    </w:rPr>
                    <w:t>1</w:t>
                  </w:r>
                  <w:r w:rsidR="00666957" w:rsidRPr="005A2668">
                    <w:rPr>
                      <w:color w:val="333333"/>
                      <w:szCs w:val="22"/>
                    </w:rPr>
                    <w:t>.</w:t>
                  </w:r>
                  <w:hyperlink r:id="rId7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http://wiki.zr.ru</w:t>
                    </w:r>
                  </w:hyperlink>
                  <w:r w:rsidRPr="005A2668">
                    <w:rPr>
                      <w:color w:val="333333"/>
                      <w:szCs w:val="22"/>
                    </w:rPr>
                    <w:br/>
                    <w:t>2</w:t>
                  </w:r>
                  <w:r w:rsidR="00666957" w:rsidRPr="005A2668">
                    <w:rPr>
                      <w:color w:val="333333"/>
                      <w:szCs w:val="22"/>
                    </w:rPr>
                    <w:t>.</w:t>
                  </w:r>
                  <w:hyperlink r:id="rId8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http://www.spas01.ru</w:t>
                    </w:r>
                  </w:hyperlink>
                  <w:r w:rsidRPr="005A2668">
                    <w:rPr>
                      <w:color w:val="333333"/>
                      <w:szCs w:val="22"/>
                    </w:rPr>
                    <w:br/>
                    <w:t>3</w:t>
                  </w:r>
                  <w:r w:rsidR="00666957" w:rsidRPr="005A2668">
                    <w:rPr>
                      <w:color w:val="333333"/>
                      <w:szCs w:val="22"/>
                    </w:rPr>
                    <w:t>.</w:t>
                  </w:r>
                  <w:hyperlink r:id="rId9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http://www.allsafety.ru</w:t>
                    </w:r>
                  </w:hyperlink>
                  <w:r w:rsidR="002705C7" w:rsidRPr="005A2668">
                    <w:rPr>
                      <w:color w:val="333333"/>
                      <w:szCs w:val="22"/>
                    </w:rPr>
                    <w:br/>
                  </w:r>
                  <w:r w:rsidRPr="005A2668">
                    <w:rPr>
                      <w:color w:val="333333"/>
                      <w:szCs w:val="22"/>
                    </w:rPr>
                    <w:t>4</w:t>
                  </w:r>
                  <w:r w:rsidR="00165B51">
                    <w:rPr>
                      <w:color w:val="333333"/>
                      <w:szCs w:val="22"/>
                    </w:rPr>
                    <w:t>.</w:t>
                  </w:r>
                  <w:hyperlink r:id="rId10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http://allfirstaid.ru</w:t>
                    </w:r>
                  </w:hyperlink>
                  <w:r w:rsidRPr="005A2668">
                    <w:rPr>
                      <w:color w:val="333333"/>
                      <w:szCs w:val="22"/>
                    </w:rPr>
                    <w:br/>
                    <w:t>5</w:t>
                  </w:r>
                  <w:r w:rsidR="00666957" w:rsidRPr="005A2668">
                    <w:rPr>
                      <w:color w:val="333333"/>
                      <w:szCs w:val="22"/>
                    </w:rPr>
                    <w:t>.</w:t>
                  </w:r>
                  <w:hyperlink r:id="rId11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http://www.bezdtp.ru</w:t>
                    </w:r>
                  </w:hyperlink>
                  <w:r w:rsidR="00666957" w:rsidRPr="005A2668">
                    <w:rPr>
                      <w:color w:val="333333"/>
                      <w:szCs w:val="22"/>
                    </w:rPr>
                    <w:br/>
                  </w:r>
                  <w:r w:rsidRPr="005A2668">
                    <w:rPr>
                      <w:color w:val="333333"/>
                      <w:szCs w:val="22"/>
                    </w:rPr>
                    <w:t>6</w:t>
                  </w:r>
                  <w:r w:rsidR="00666957" w:rsidRPr="005A2668">
                    <w:rPr>
                      <w:color w:val="333333"/>
                      <w:szCs w:val="22"/>
                    </w:rPr>
                    <w:t>.</w:t>
                  </w:r>
                  <w:hyperlink r:id="rId12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http://autoustroistvo.ru</w:t>
                    </w:r>
                  </w:hyperlink>
                  <w:r w:rsidR="00666957" w:rsidRPr="005A2668">
                    <w:rPr>
                      <w:color w:val="333333"/>
                      <w:szCs w:val="22"/>
                    </w:rPr>
                    <w:br/>
                  </w:r>
                  <w:r w:rsidRPr="005A2668">
                    <w:rPr>
                      <w:color w:val="333333"/>
                      <w:szCs w:val="22"/>
                    </w:rPr>
                    <w:t xml:space="preserve"> </w:t>
                  </w:r>
                </w:p>
              </w:tc>
            </w:tr>
          </w:tbl>
          <w:p w:rsidR="00666957" w:rsidRPr="005A2668" w:rsidRDefault="00666957">
            <w:pPr>
              <w:spacing w:line="312" w:lineRule="atLeast"/>
              <w:rPr>
                <w:color w:val="333333"/>
                <w:szCs w:val="22"/>
              </w:rPr>
            </w:pPr>
          </w:p>
        </w:tc>
      </w:tr>
    </w:tbl>
    <w:p w:rsidR="002F4C04" w:rsidRDefault="002F4C04"/>
    <w:sectPr w:rsidR="002F4C04" w:rsidSect="00666957">
      <w:pgSz w:w="11906" w:h="16838" w:code="9"/>
      <w:pgMar w:top="567" w:right="1134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A3477"/>
    <w:multiLevelType w:val="multilevel"/>
    <w:tmpl w:val="E832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BD"/>
    <w:rsid w:val="00160C82"/>
    <w:rsid w:val="00165B51"/>
    <w:rsid w:val="002705C7"/>
    <w:rsid w:val="002F4C04"/>
    <w:rsid w:val="00352EBD"/>
    <w:rsid w:val="0037417F"/>
    <w:rsid w:val="003A5413"/>
    <w:rsid w:val="003A5EAF"/>
    <w:rsid w:val="0045272E"/>
    <w:rsid w:val="005A2668"/>
    <w:rsid w:val="00666957"/>
    <w:rsid w:val="006B7F4F"/>
    <w:rsid w:val="00B30336"/>
    <w:rsid w:val="00D31D1B"/>
    <w:rsid w:val="00DA66D6"/>
    <w:rsid w:val="00F8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styleId="a6">
    <w:name w:val="Hyperlink"/>
    <w:basedOn w:val="a0"/>
    <w:uiPriority w:val="99"/>
    <w:semiHidden/>
    <w:unhideWhenUsed/>
    <w:rsid w:val="00666957"/>
    <w:rPr>
      <w:color w:val="0000FF"/>
      <w:u w:val="single"/>
    </w:rPr>
  </w:style>
  <w:style w:type="character" w:customStyle="1" w:styleId="small">
    <w:name w:val="small"/>
    <w:basedOn w:val="a0"/>
    <w:rsid w:val="00666957"/>
  </w:style>
  <w:style w:type="paragraph" w:styleId="a7">
    <w:name w:val="Normal (Web)"/>
    <w:basedOn w:val="a"/>
    <w:uiPriority w:val="99"/>
    <w:unhideWhenUsed/>
    <w:rsid w:val="0066695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669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957"/>
    <w:rPr>
      <w:rFonts w:ascii="Tahom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F804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styleId="a6">
    <w:name w:val="Hyperlink"/>
    <w:basedOn w:val="a0"/>
    <w:uiPriority w:val="99"/>
    <w:semiHidden/>
    <w:unhideWhenUsed/>
    <w:rsid w:val="00666957"/>
    <w:rPr>
      <w:color w:val="0000FF"/>
      <w:u w:val="single"/>
    </w:rPr>
  </w:style>
  <w:style w:type="character" w:customStyle="1" w:styleId="small">
    <w:name w:val="small"/>
    <w:basedOn w:val="a0"/>
    <w:rsid w:val="00666957"/>
  </w:style>
  <w:style w:type="paragraph" w:styleId="a7">
    <w:name w:val="Normal (Web)"/>
    <w:basedOn w:val="a"/>
    <w:uiPriority w:val="99"/>
    <w:unhideWhenUsed/>
    <w:rsid w:val="0066695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669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957"/>
    <w:rPr>
      <w:rFonts w:ascii="Tahom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F80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s01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iki.zr.ru/" TargetMode="External"/><Relationship Id="rId12" Type="http://schemas.openxmlformats.org/officeDocument/2006/relationships/hyperlink" Target="http://autoustroist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bdd.ru/" TargetMode="External"/><Relationship Id="rId11" Type="http://schemas.openxmlformats.org/officeDocument/2006/relationships/hyperlink" Target="http://www.bezd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llfirstai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safet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ADMIN</cp:lastModifiedBy>
  <cp:revision>3</cp:revision>
  <dcterms:created xsi:type="dcterms:W3CDTF">2026-03-04T06:55:00Z</dcterms:created>
  <dcterms:modified xsi:type="dcterms:W3CDTF">2026-03-04T06:55:00Z</dcterms:modified>
</cp:coreProperties>
</file>